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EC9" w:rsidRDefault="00895EC9" w:rsidP="00895EC9">
      <w:pPr>
        <w:spacing w:after="0"/>
        <w:outlineLvl w:val="0"/>
        <w:rPr>
          <w:rFonts w:ascii="Times New Roman" w:eastAsia="Times New Roman" w:hAnsi="Times New Roman" w:cs="Times New Roman"/>
          <w:b/>
          <w:kern w:val="36"/>
          <w:sz w:val="44"/>
          <w:szCs w:val="44"/>
          <w:lang w:eastAsia="ru-RU"/>
        </w:rPr>
      </w:pPr>
      <w:r w:rsidRPr="00895EC9">
        <w:rPr>
          <w:rFonts w:ascii="Times New Roman" w:eastAsia="Times New Roman" w:hAnsi="Times New Roman" w:cs="Times New Roman"/>
          <w:b/>
          <w:kern w:val="36"/>
          <w:sz w:val="44"/>
          <w:szCs w:val="44"/>
          <w:lang w:eastAsia="ru-RU"/>
        </w:rPr>
        <w:t>Упражнения для запуска речи у малышей</w:t>
      </w:r>
    </w:p>
    <w:p w:rsidR="00895EC9" w:rsidRPr="00895EC9" w:rsidRDefault="00895EC9" w:rsidP="00895EC9">
      <w:pPr>
        <w:spacing w:after="0"/>
        <w:outlineLvl w:val="0"/>
        <w:rPr>
          <w:rFonts w:ascii="Times New Roman" w:eastAsia="Times New Roman" w:hAnsi="Times New Roman" w:cs="Times New Roman"/>
          <w:b/>
          <w:kern w:val="36"/>
          <w:sz w:val="44"/>
          <w:szCs w:val="44"/>
          <w:lang w:eastAsia="ru-RU"/>
        </w:rPr>
      </w:pPr>
    </w:p>
    <w:p w:rsidR="00895EC9" w:rsidRPr="00895EC9" w:rsidRDefault="00895EC9" w:rsidP="00895EC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5EC9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2F50512B" wp14:editId="3746A308">
            <wp:extent cx="3812900" cy="2543175"/>
            <wp:effectExtent l="0" t="0" r="0" b="0"/>
            <wp:docPr id="1" name="Рисунок 1" descr="задержка речевого развития - упражнения для запуска речи у малышей - анна нов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адержка речевого развития - упражнения для запуска речи у малышей - анна новик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2900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5E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895EC9" w:rsidRPr="00895EC9" w:rsidRDefault="00895EC9" w:rsidP="00895EC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E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Упражнения, которые помогают запустить речь и улучшить звукопроизношение без участия специалистов.</w:t>
      </w:r>
    </w:p>
    <w:p w:rsidR="00895EC9" w:rsidRDefault="00895EC9" w:rsidP="00895EC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5EC9" w:rsidRPr="00895EC9" w:rsidRDefault="00895EC9" w:rsidP="00895EC9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EC9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раннем возрасте речь характеризуется достаточно бедным словарным запасом, употреблением облегченных слов, отсутствием или искажением отдельных звуков.</w:t>
      </w:r>
    </w:p>
    <w:p w:rsidR="00895EC9" w:rsidRPr="00895EC9" w:rsidRDefault="00895EC9" w:rsidP="00895EC9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E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Причиной является недостаточно развитый в силу возраста речевой аппарат и слабый речевой выдох.</w:t>
      </w:r>
    </w:p>
    <w:p w:rsidR="00895EC9" w:rsidRPr="00895EC9" w:rsidRDefault="00895EC9" w:rsidP="00895EC9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EC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решения большинства этих проблем существует большой арсенал развивающих упражнений, игр и методик.</w:t>
      </w:r>
    </w:p>
    <w:p w:rsidR="00895EC9" w:rsidRPr="00895EC9" w:rsidRDefault="00895EC9" w:rsidP="00895EC9">
      <w:pPr>
        <w:shd w:val="clear" w:color="auto" w:fill="FFFFFF"/>
        <w:spacing w:after="0"/>
        <w:jc w:val="center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95EC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Дыхательные игровые упражнения, направленные на тренировку речевого выдоха</w:t>
      </w:r>
    </w:p>
    <w:p w:rsidR="00895EC9" w:rsidRPr="00895EC9" w:rsidRDefault="00895EC9" w:rsidP="00895EC9">
      <w:pPr>
        <w:numPr>
          <w:ilvl w:val="0"/>
          <w:numId w:val="1"/>
        </w:numPr>
        <w:shd w:val="clear" w:color="auto" w:fill="FFFFFF"/>
        <w:spacing w:after="0"/>
        <w:ind w:lef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EC9">
        <w:rPr>
          <w:rFonts w:ascii="Times New Roman" w:eastAsia="Times New Roman" w:hAnsi="Times New Roman" w:cs="Times New Roman"/>
          <w:sz w:val="28"/>
          <w:szCs w:val="28"/>
          <w:lang w:eastAsia="ru-RU"/>
        </w:rPr>
        <w:t>Дуем на кусочки бумажной салфетки, ваты, через трубочку в воду — пускаем пузыри</w:t>
      </w:r>
    </w:p>
    <w:p w:rsidR="00895EC9" w:rsidRPr="00895EC9" w:rsidRDefault="00895EC9" w:rsidP="00895EC9">
      <w:pPr>
        <w:numPr>
          <w:ilvl w:val="0"/>
          <w:numId w:val="1"/>
        </w:numPr>
        <w:shd w:val="clear" w:color="auto" w:fill="FFFFFF"/>
        <w:spacing w:after="0"/>
        <w:ind w:lef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EC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Задуваем свечки — конечно, под строгим контролем взрослых</w:t>
      </w:r>
    </w:p>
    <w:p w:rsidR="00895EC9" w:rsidRPr="00895EC9" w:rsidRDefault="00895EC9" w:rsidP="00895EC9">
      <w:pPr>
        <w:numPr>
          <w:ilvl w:val="0"/>
          <w:numId w:val="1"/>
        </w:numPr>
        <w:shd w:val="clear" w:color="auto" w:fill="FFFFFF"/>
        <w:spacing w:after="0"/>
        <w:ind w:lef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EC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Делаем пособия на ниточках – бумажные бабочки, тучки, снежинки, и дуем на них</w:t>
      </w:r>
    </w:p>
    <w:p w:rsidR="00895EC9" w:rsidRPr="00895EC9" w:rsidRDefault="00895EC9" w:rsidP="00895EC9">
      <w:pPr>
        <w:numPr>
          <w:ilvl w:val="0"/>
          <w:numId w:val="1"/>
        </w:numPr>
        <w:shd w:val="clear" w:color="auto" w:fill="FFFFFF"/>
        <w:spacing w:after="0"/>
        <w:ind w:lef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EC9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Пускаем кораблики с бумажными парусами из пластиковых стаканчиков в миску с водой и дуем в паруса</w:t>
      </w:r>
    </w:p>
    <w:p w:rsidR="00895EC9" w:rsidRPr="00895EC9" w:rsidRDefault="00895EC9" w:rsidP="00895EC9">
      <w:pPr>
        <w:numPr>
          <w:ilvl w:val="0"/>
          <w:numId w:val="1"/>
        </w:numPr>
        <w:shd w:val="clear" w:color="auto" w:fill="FFFFFF"/>
        <w:spacing w:after="0"/>
        <w:ind w:lef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E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Показываем «ветерок» — дуем друг на друга</w:t>
      </w:r>
    </w:p>
    <w:p w:rsidR="00895EC9" w:rsidRPr="00895EC9" w:rsidRDefault="00895EC9" w:rsidP="00895EC9">
      <w:pPr>
        <w:numPr>
          <w:ilvl w:val="0"/>
          <w:numId w:val="1"/>
        </w:numPr>
        <w:shd w:val="clear" w:color="auto" w:fill="FFFFFF"/>
        <w:spacing w:after="0"/>
        <w:ind w:lef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EC9">
        <w:rPr>
          <w:rFonts w:ascii="Times New Roman" w:eastAsia="Times New Roman" w:hAnsi="Times New Roman" w:cs="Times New Roman"/>
          <w:sz w:val="28"/>
          <w:szCs w:val="28"/>
          <w:lang w:eastAsia="ru-RU"/>
        </w:rPr>
        <w:t>Сдуваем с поверхности пёрышки, шарики для пинг-понга</w:t>
      </w:r>
    </w:p>
    <w:p w:rsidR="00895EC9" w:rsidRPr="00895EC9" w:rsidRDefault="00895EC9" w:rsidP="00895EC9">
      <w:pPr>
        <w:numPr>
          <w:ilvl w:val="0"/>
          <w:numId w:val="1"/>
        </w:numPr>
        <w:shd w:val="clear" w:color="auto" w:fill="FFFFFF"/>
        <w:spacing w:after="0"/>
        <w:ind w:lef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EC9">
        <w:rPr>
          <w:rFonts w:ascii="Times New Roman" w:eastAsia="Times New Roman" w:hAnsi="Times New Roman" w:cs="Times New Roman"/>
          <w:sz w:val="28"/>
          <w:szCs w:val="28"/>
          <w:lang w:eastAsia="ru-RU"/>
        </w:rPr>
        <w:t>Дуем через трубочку в бутылку, накрытую крышкой с шариками пенопласта.</w:t>
      </w:r>
    </w:p>
    <w:p w:rsidR="00895EC9" w:rsidRPr="00895EC9" w:rsidRDefault="00895EC9" w:rsidP="00895EC9">
      <w:pPr>
        <w:shd w:val="clear" w:color="auto" w:fill="FFFFFF"/>
        <w:spacing w:after="0"/>
        <w:jc w:val="center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95EC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Артикуляционные упражнения для развития и укрепления речевого аппарата</w:t>
      </w:r>
    </w:p>
    <w:p w:rsidR="00895EC9" w:rsidRPr="00895EC9" w:rsidRDefault="00895EC9" w:rsidP="00895EC9">
      <w:pPr>
        <w:numPr>
          <w:ilvl w:val="0"/>
          <w:numId w:val="2"/>
        </w:numPr>
        <w:shd w:val="clear" w:color="auto" w:fill="FFFFFF"/>
        <w:spacing w:after="0"/>
        <w:ind w:lef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EC9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 с различными звуками: цокаем как лошадка, сопим как ёжик, чмокаем – целуемся</w:t>
      </w:r>
    </w:p>
    <w:p w:rsidR="00895EC9" w:rsidRPr="00895EC9" w:rsidRDefault="00895EC9" w:rsidP="00895EC9">
      <w:pPr>
        <w:numPr>
          <w:ilvl w:val="0"/>
          <w:numId w:val="2"/>
        </w:numPr>
        <w:shd w:val="clear" w:color="auto" w:fill="FFFFFF"/>
        <w:spacing w:after="0"/>
        <w:ind w:lef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EC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Развиваем артикуляционные мышцы:</w:t>
      </w:r>
    </w:p>
    <w:p w:rsidR="00895EC9" w:rsidRPr="00895EC9" w:rsidRDefault="00895EC9" w:rsidP="00895EC9">
      <w:pPr>
        <w:numPr>
          <w:ilvl w:val="1"/>
          <w:numId w:val="4"/>
        </w:numPr>
        <w:shd w:val="clear" w:color="auto" w:fill="FFFFFF"/>
        <w:spacing w:after="0"/>
        <w:ind w:left="12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Надуваем пузырь щечками, </w:t>
      </w:r>
      <w:proofErr w:type="gramStart"/>
      <w:r w:rsidRPr="00895EC9">
        <w:rPr>
          <w:rFonts w:ascii="Times New Roman" w:eastAsia="Times New Roman" w:hAnsi="Times New Roman" w:cs="Times New Roman"/>
          <w:sz w:val="28"/>
          <w:szCs w:val="28"/>
          <w:lang w:eastAsia="ru-RU"/>
        </w:rPr>
        <w:t>лопаем</w:t>
      </w:r>
      <w:proofErr w:type="gramEnd"/>
      <w:r w:rsidRPr="00895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ладошками</w:t>
      </w:r>
    </w:p>
    <w:p w:rsidR="00895EC9" w:rsidRPr="00895EC9" w:rsidRDefault="00895EC9" w:rsidP="00895EC9">
      <w:pPr>
        <w:numPr>
          <w:ilvl w:val="1"/>
          <w:numId w:val="4"/>
        </w:numPr>
        <w:shd w:val="clear" w:color="auto" w:fill="FFFFFF"/>
        <w:spacing w:after="0"/>
        <w:ind w:left="12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Показываем язычок – </w:t>
      </w:r>
      <w:proofErr w:type="gramStart"/>
      <w:r w:rsidRPr="00895EC9">
        <w:rPr>
          <w:rFonts w:ascii="Times New Roman" w:eastAsia="Times New Roman" w:hAnsi="Times New Roman" w:cs="Times New Roman"/>
          <w:sz w:val="28"/>
          <w:szCs w:val="28"/>
          <w:lang w:eastAsia="ru-RU"/>
        </w:rPr>
        <w:t>дразнимся</w:t>
      </w:r>
      <w:proofErr w:type="gramEnd"/>
      <w:r w:rsidRPr="00895EC9">
        <w:rPr>
          <w:rFonts w:ascii="Times New Roman" w:eastAsia="Times New Roman" w:hAnsi="Times New Roman" w:cs="Times New Roman"/>
          <w:sz w:val="28"/>
          <w:szCs w:val="28"/>
          <w:lang w:eastAsia="ru-RU"/>
        </w:rPr>
        <w:t>/ язычок выглянул из ротика и спрятался обратно</w:t>
      </w:r>
    </w:p>
    <w:p w:rsidR="00895EC9" w:rsidRPr="00895EC9" w:rsidRDefault="00895EC9" w:rsidP="00895EC9">
      <w:pPr>
        <w:numPr>
          <w:ilvl w:val="1"/>
          <w:numId w:val="4"/>
        </w:numPr>
        <w:shd w:val="clear" w:color="auto" w:fill="FFFFFF"/>
        <w:spacing w:after="0"/>
        <w:ind w:left="12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E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Показываем зубы – «У</w:t>
      </w:r>
      <w:r w:rsidRPr="00895E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кого есть зубки?!»</w:t>
      </w:r>
    </w:p>
    <w:p w:rsidR="00895EC9" w:rsidRPr="00895EC9" w:rsidRDefault="00895EC9" w:rsidP="00895EC9">
      <w:pPr>
        <w:numPr>
          <w:ilvl w:val="1"/>
          <w:numId w:val="4"/>
        </w:numPr>
        <w:shd w:val="clear" w:color="auto" w:fill="FFFFFF"/>
        <w:spacing w:after="0"/>
        <w:ind w:left="12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EC9">
        <w:rPr>
          <w:rFonts w:ascii="Times New Roman" w:eastAsia="Times New Roman" w:hAnsi="Times New Roman" w:cs="Times New Roman"/>
          <w:sz w:val="28"/>
          <w:szCs w:val="28"/>
          <w:lang w:eastAsia="ru-RU"/>
        </w:rPr>
        <w:t>«Лакаем молоко» как кошка.</w:t>
      </w:r>
    </w:p>
    <w:p w:rsidR="00895EC9" w:rsidRPr="00895EC9" w:rsidRDefault="00895EC9" w:rsidP="00895EC9">
      <w:pPr>
        <w:numPr>
          <w:ilvl w:val="0"/>
          <w:numId w:val="5"/>
        </w:numPr>
        <w:shd w:val="clear" w:color="auto" w:fill="FFFFFF"/>
        <w:spacing w:after="0"/>
        <w:ind w:left="60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EC9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Звукоподражание с повторами — полезно делать в разных темпах:</w:t>
      </w:r>
    </w:p>
    <w:p w:rsidR="00895EC9" w:rsidRPr="00895EC9" w:rsidRDefault="00895EC9" w:rsidP="00895EC9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E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Как машина гудит? Би-</w:t>
      </w:r>
      <w:proofErr w:type="spellStart"/>
      <w:r w:rsidRPr="00895E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би</w:t>
      </w:r>
      <w:proofErr w:type="spellEnd"/>
      <w:r w:rsidRPr="00895E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</w:t>
      </w:r>
      <w:proofErr w:type="spellStart"/>
      <w:r w:rsidRPr="00895E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би</w:t>
      </w:r>
      <w:proofErr w:type="spellEnd"/>
      <w:r w:rsidRPr="00895E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!</w:t>
      </w:r>
      <w:r w:rsidRPr="00895E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95E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Как коровка мычит? Му-му-</w:t>
      </w:r>
      <w:proofErr w:type="spellStart"/>
      <w:r w:rsidRPr="00895E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му</w:t>
      </w:r>
      <w:proofErr w:type="spellEnd"/>
      <w:r w:rsidRPr="00895E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!</w:t>
      </w:r>
      <w:r w:rsidRPr="00895E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95E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Как барабанчик стучит? Та-та-та!</w:t>
      </w:r>
      <w:r w:rsidRPr="00895E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95E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Как мама песенку поет? Ля-ля-ля!</w:t>
      </w:r>
      <w:r w:rsidRPr="00895E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95E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Как курочка зерно клюет? </w:t>
      </w:r>
      <w:proofErr w:type="spellStart"/>
      <w:r w:rsidRPr="00895E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Клю-клю-клю</w:t>
      </w:r>
      <w:proofErr w:type="spellEnd"/>
      <w:r w:rsidRPr="00895E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!</w:t>
      </w:r>
      <w:r w:rsidRPr="00895E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95E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Как дудочка дудит? </w:t>
      </w:r>
      <w:proofErr w:type="spellStart"/>
      <w:r w:rsidRPr="00895E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Ду-ду-ду</w:t>
      </w:r>
      <w:proofErr w:type="spellEnd"/>
      <w:r w:rsidRPr="00895E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!</w:t>
      </w:r>
    </w:p>
    <w:p w:rsidR="00895EC9" w:rsidRPr="00895EC9" w:rsidRDefault="00895EC9" w:rsidP="00895EC9">
      <w:pPr>
        <w:shd w:val="clear" w:color="auto" w:fill="FFFFFF"/>
        <w:spacing w:after="0"/>
        <w:jc w:val="center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95EC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Музыкальные игры, стимулирующие запуск речи</w:t>
      </w:r>
    </w:p>
    <w:p w:rsidR="00895EC9" w:rsidRPr="00895EC9" w:rsidRDefault="00895EC9" w:rsidP="00895EC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Когда дети </w:t>
      </w:r>
      <w:proofErr w:type="spellStart"/>
      <w:r w:rsidRPr="00895E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пропевают</w:t>
      </w:r>
      <w:proofErr w:type="spellEnd"/>
      <w:r w:rsidRPr="00895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звуки, слоги и слова, им легче заговорить.</w:t>
      </w:r>
    </w:p>
    <w:p w:rsidR="00895EC9" w:rsidRPr="00895EC9" w:rsidRDefault="00895EC9" w:rsidP="00895EC9">
      <w:pPr>
        <w:numPr>
          <w:ilvl w:val="0"/>
          <w:numId w:val="6"/>
        </w:numPr>
        <w:shd w:val="clear" w:color="auto" w:fill="FFFFFF"/>
        <w:spacing w:after="0"/>
        <w:ind w:lef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EC9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 с использованием детских музыкальных инструментов, где звуки дублируются словом:</w:t>
      </w:r>
    </w:p>
    <w:p w:rsidR="00895EC9" w:rsidRPr="00895EC9" w:rsidRDefault="00895EC9" w:rsidP="00895EC9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E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Тук-тук-тук!</w:t>
      </w:r>
      <w:r w:rsidRPr="00895EC9">
        <w:rPr>
          <w:rFonts w:ascii="Times New Roman" w:eastAsia="Times New Roman" w:hAnsi="Times New Roman" w:cs="Times New Roman"/>
          <w:sz w:val="28"/>
          <w:szCs w:val="28"/>
          <w:lang w:eastAsia="ru-RU"/>
        </w:rPr>
        <w:t> (</w:t>
      </w:r>
      <w:proofErr w:type="spellStart"/>
      <w:r w:rsidRPr="00895EC9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Клавесы</w:t>
      </w:r>
      <w:proofErr w:type="spellEnd"/>
      <w:r w:rsidRPr="00895EC9">
        <w:rPr>
          <w:rFonts w:ascii="Times New Roman" w:eastAsia="Times New Roman" w:hAnsi="Times New Roman" w:cs="Times New Roman"/>
          <w:sz w:val="28"/>
          <w:szCs w:val="28"/>
          <w:lang w:eastAsia="ru-RU"/>
        </w:rPr>
        <w:t>, ложки, барабан)</w:t>
      </w:r>
      <w:r w:rsidRPr="00895E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95E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Ля-ля-ля!</w:t>
      </w:r>
      <w:r w:rsidRPr="00895EC9">
        <w:rPr>
          <w:rFonts w:ascii="Times New Roman" w:eastAsia="Times New Roman" w:hAnsi="Times New Roman" w:cs="Times New Roman"/>
          <w:sz w:val="28"/>
          <w:szCs w:val="28"/>
          <w:lang w:eastAsia="ru-RU"/>
        </w:rPr>
        <w:t> (Металлофон)</w:t>
      </w:r>
      <w:r w:rsidRPr="00895E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95E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Динь-динь! </w:t>
      </w:r>
      <w:r w:rsidRPr="00895EC9">
        <w:rPr>
          <w:rFonts w:ascii="Times New Roman" w:eastAsia="Times New Roman" w:hAnsi="Times New Roman" w:cs="Times New Roman"/>
          <w:sz w:val="28"/>
          <w:szCs w:val="28"/>
          <w:lang w:eastAsia="ru-RU"/>
        </w:rPr>
        <w:t>(Колокольчик)</w:t>
      </w:r>
      <w:r w:rsidRPr="00895E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95E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Как-кап-кап</w:t>
      </w:r>
      <w:proofErr w:type="gramStart"/>
      <w:r w:rsidRPr="00895E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!</w:t>
      </w:r>
      <w:proofErr w:type="gramEnd"/>
      <w:r w:rsidRPr="00895E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895EC9">
        <w:rPr>
          <w:rFonts w:ascii="Times New Roman" w:eastAsia="Times New Roman" w:hAnsi="Times New Roman" w:cs="Times New Roman"/>
          <w:sz w:val="28"/>
          <w:szCs w:val="28"/>
          <w:lang w:eastAsia="ru-RU"/>
        </w:rPr>
        <w:t>(Треугольник)</w:t>
      </w:r>
      <w:r w:rsidRPr="00895E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95E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Бум-бум-бум!</w:t>
      </w:r>
      <w:r w:rsidRPr="00895EC9">
        <w:rPr>
          <w:rFonts w:ascii="Times New Roman" w:eastAsia="Times New Roman" w:hAnsi="Times New Roman" w:cs="Times New Roman"/>
          <w:sz w:val="28"/>
          <w:szCs w:val="28"/>
          <w:lang w:eastAsia="ru-RU"/>
        </w:rPr>
        <w:t> (Бубен)</w:t>
      </w:r>
    </w:p>
    <w:p w:rsidR="00895EC9" w:rsidRPr="00895EC9" w:rsidRDefault="00895EC9" w:rsidP="00895EC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EC9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Песенк</w:t>
      </w:r>
      <w:proofErr w:type="gramStart"/>
      <w:r w:rsidRPr="00895EC9">
        <w:rPr>
          <w:rFonts w:ascii="Times New Roman" w:eastAsia="Times New Roman" w:hAnsi="Times New Roman" w:cs="Times New Roman"/>
          <w:sz w:val="28"/>
          <w:szCs w:val="28"/>
          <w:lang w:eastAsia="ru-RU"/>
        </w:rPr>
        <w:t>и-</w:t>
      </w:r>
      <w:proofErr w:type="gramEnd"/>
      <w:r w:rsidRPr="00895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звукоподражания </w:t>
      </w:r>
      <w:r w:rsidRPr="00895E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«У бабушки Натальи было 7 утят», «Гуси-гуси», «Есть у нас лошадка </w:t>
      </w:r>
      <w:proofErr w:type="spellStart"/>
      <w:r w:rsidRPr="00895E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Игогошка</w:t>
      </w:r>
      <w:proofErr w:type="spellEnd"/>
      <w:r w:rsidRPr="00895E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», «Ква-ква, так говорит лягушка».</w:t>
      </w:r>
    </w:p>
    <w:p w:rsidR="00895EC9" w:rsidRPr="00895EC9" w:rsidRDefault="00895EC9" w:rsidP="00895EC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Песенные артикуляционные разминки </w:t>
      </w:r>
      <w:proofErr w:type="spellStart"/>
      <w:r w:rsidRPr="00895EC9">
        <w:rPr>
          <w:rFonts w:ascii="Times New Roman" w:eastAsia="Times New Roman" w:hAnsi="Times New Roman" w:cs="Times New Roman"/>
          <w:sz w:val="28"/>
          <w:szCs w:val="28"/>
          <w:lang w:eastAsia="ru-RU"/>
        </w:rPr>
        <w:t>Е.Железновой</w:t>
      </w:r>
      <w:proofErr w:type="spellEnd"/>
      <w:r w:rsidRPr="00895EC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95E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«А мы скажем вместе с мамой», «Ну-ка повторяйте».</w:t>
      </w:r>
    </w:p>
    <w:p w:rsidR="00895EC9" w:rsidRPr="00895EC9" w:rsidRDefault="00895EC9" w:rsidP="00895EC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EC9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Простукивание на бубне простых слов и имен.</w:t>
      </w:r>
    </w:p>
    <w:p w:rsidR="00895EC9" w:rsidRPr="00895EC9" w:rsidRDefault="00895EC9" w:rsidP="00895EC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EC9">
        <w:rPr>
          <w:rFonts w:ascii="Times New Roman" w:eastAsia="Times New Roman" w:hAnsi="Times New Roman" w:cs="Times New Roman"/>
          <w:sz w:val="28"/>
          <w:szCs w:val="28"/>
          <w:lang w:eastAsia="ru-RU"/>
        </w:rPr>
        <w:t>5. Игры с последовательной передачей по кругу музыкальных инструментов «НА!» «ДАЙ!».</w:t>
      </w:r>
    </w:p>
    <w:p w:rsidR="00895EC9" w:rsidRPr="00895EC9" w:rsidRDefault="00895EC9" w:rsidP="00895EC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EC9">
        <w:rPr>
          <w:rFonts w:ascii="Times New Roman" w:eastAsia="Times New Roman" w:hAnsi="Times New Roman" w:cs="Times New Roman"/>
          <w:sz w:val="28"/>
          <w:szCs w:val="28"/>
          <w:lang w:eastAsia="ru-RU"/>
        </w:rPr>
        <w:t>6. Танцы с простейшими словами, дублирующими движения:</w:t>
      </w:r>
    </w:p>
    <w:p w:rsidR="00895EC9" w:rsidRPr="00895EC9" w:rsidRDefault="00895EC9" w:rsidP="00895EC9">
      <w:pPr>
        <w:numPr>
          <w:ilvl w:val="0"/>
          <w:numId w:val="7"/>
        </w:numPr>
        <w:shd w:val="clear" w:color="auto" w:fill="FFFFFF"/>
        <w:spacing w:after="0"/>
        <w:ind w:lef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E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Топ-топ;</w:t>
      </w:r>
    </w:p>
    <w:p w:rsidR="00895EC9" w:rsidRPr="00895EC9" w:rsidRDefault="00895EC9" w:rsidP="00895EC9">
      <w:pPr>
        <w:numPr>
          <w:ilvl w:val="0"/>
          <w:numId w:val="7"/>
        </w:numPr>
        <w:shd w:val="clear" w:color="auto" w:fill="FFFFFF"/>
        <w:spacing w:after="0"/>
        <w:ind w:lef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95E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Хлоп-хлоп</w:t>
      </w:r>
      <w:proofErr w:type="gramEnd"/>
      <w:r w:rsidRPr="00895E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;</w:t>
      </w:r>
    </w:p>
    <w:p w:rsidR="00895EC9" w:rsidRPr="00895EC9" w:rsidRDefault="00895EC9" w:rsidP="00895EC9">
      <w:pPr>
        <w:numPr>
          <w:ilvl w:val="0"/>
          <w:numId w:val="7"/>
        </w:numPr>
        <w:shd w:val="clear" w:color="auto" w:fill="FFFFFF"/>
        <w:spacing w:after="0"/>
        <w:ind w:lef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95E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Прыг-прыг</w:t>
      </w:r>
      <w:proofErr w:type="gramEnd"/>
      <w:r w:rsidRPr="00895E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;</w:t>
      </w:r>
    </w:p>
    <w:p w:rsidR="00895EC9" w:rsidRPr="00895EC9" w:rsidRDefault="00895EC9" w:rsidP="00895EC9">
      <w:pPr>
        <w:numPr>
          <w:ilvl w:val="0"/>
          <w:numId w:val="7"/>
        </w:numPr>
        <w:shd w:val="clear" w:color="auto" w:fill="FFFFFF"/>
        <w:spacing w:after="0"/>
        <w:ind w:lef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95E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Бип-бип</w:t>
      </w:r>
      <w:proofErr w:type="spellEnd"/>
      <w:r w:rsidRPr="00895E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895EC9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(Нажимаем на носик)</w:t>
      </w:r>
    </w:p>
    <w:p w:rsidR="00895EC9" w:rsidRPr="00895EC9" w:rsidRDefault="00895EC9" w:rsidP="00895EC9">
      <w:pPr>
        <w:numPr>
          <w:ilvl w:val="0"/>
          <w:numId w:val="7"/>
        </w:numPr>
        <w:shd w:val="clear" w:color="auto" w:fill="FFFFFF"/>
        <w:spacing w:after="0"/>
        <w:ind w:lef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E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Туда-сюда </w:t>
      </w:r>
      <w:r w:rsidRPr="00895EC9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(Повороты корпуса)</w:t>
      </w:r>
    </w:p>
    <w:p w:rsidR="00895EC9" w:rsidRPr="00895EC9" w:rsidRDefault="00895EC9" w:rsidP="00895EC9">
      <w:pPr>
        <w:numPr>
          <w:ilvl w:val="0"/>
          <w:numId w:val="7"/>
        </w:numPr>
        <w:shd w:val="clear" w:color="auto" w:fill="FFFFFF"/>
        <w:spacing w:after="0"/>
        <w:ind w:lef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E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Вверх-вниз </w:t>
      </w:r>
      <w:r w:rsidRPr="00895EC9">
        <w:rPr>
          <w:rFonts w:ascii="Times New Roman" w:eastAsia="Times New Roman" w:hAnsi="Times New Roman" w:cs="Times New Roman"/>
          <w:sz w:val="28"/>
          <w:szCs w:val="28"/>
          <w:lang w:eastAsia="ru-RU"/>
        </w:rPr>
        <w:t>(Ручки с бубенцами или султанчиками)</w:t>
      </w:r>
    </w:p>
    <w:p w:rsidR="00895EC9" w:rsidRPr="00895EC9" w:rsidRDefault="00895EC9" w:rsidP="00895EC9">
      <w:pPr>
        <w:shd w:val="clear" w:color="auto" w:fill="FFFFFF"/>
        <w:spacing w:after="0"/>
        <w:jc w:val="center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95EC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Эффективные игры с дидактическим материалом увеличивающие пассивный словарь</w:t>
      </w:r>
    </w:p>
    <w:p w:rsidR="00895EC9" w:rsidRPr="00895EC9" w:rsidRDefault="00895EC9" w:rsidP="00895EC9">
      <w:pPr>
        <w:numPr>
          <w:ilvl w:val="0"/>
          <w:numId w:val="8"/>
        </w:numPr>
        <w:shd w:val="clear" w:color="auto" w:fill="FFFFFF"/>
        <w:spacing w:after="0"/>
        <w:ind w:lef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E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Прятки игрушек под платочком</w:t>
      </w:r>
    </w:p>
    <w:p w:rsidR="00895EC9" w:rsidRPr="00895EC9" w:rsidRDefault="00895EC9" w:rsidP="00895EC9">
      <w:pPr>
        <w:numPr>
          <w:ilvl w:val="0"/>
          <w:numId w:val="8"/>
        </w:numPr>
        <w:shd w:val="clear" w:color="auto" w:fill="FFFFFF"/>
        <w:spacing w:after="0"/>
        <w:ind w:lef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EC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ДАЙ! (По инструкции педагога ребенок дает игрушку заданного цвета, формы или размера)</w:t>
      </w:r>
    </w:p>
    <w:p w:rsidR="00895EC9" w:rsidRPr="00895EC9" w:rsidRDefault="00895EC9" w:rsidP="00895EC9">
      <w:pPr>
        <w:numPr>
          <w:ilvl w:val="0"/>
          <w:numId w:val="8"/>
        </w:numPr>
        <w:shd w:val="clear" w:color="auto" w:fill="FFFFFF"/>
        <w:spacing w:after="0"/>
        <w:ind w:lef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E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ПОКАЖИ! (Педагог знакомит с новым понятием, показав его на картинке, затем дети по инструкции педагога ищут продемонстрированный предмет у себя на раздаточных листах и показывают пальчиком или накрывают ладошкой)</w:t>
      </w:r>
    </w:p>
    <w:p w:rsidR="00895EC9" w:rsidRPr="00895EC9" w:rsidRDefault="00895EC9" w:rsidP="00895EC9">
      <w:pPr>
        <w:numPr>
          <w:ilvl w:val="0"/>
          <w:numId w:val="8"/>
        </w:numPr>
        <w:shd w:val="clear" w:color="auto" w:fill="FFFFFF"/>
        <w:spacing w:after="0"/>
        <w:ind w:lef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EC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Сортировка по цвету, форме или размеру (Например, Мишке собираем красные шарики, а Зайчику желтые).</w:t>
      </w:r>
    </w:p>
    <w:p w:rsidR="00895EC9" w:rsidRPr="00895EC9" w:rsidRDefault="00895EC9" w:rsidP="00895EC9">
      <w:pPr>
        <w:numPr>
          <w:ilvl w:val="0"/>
          <w:numId w:val="8"/>
        </w:numPr>
        <w:shd w:val="clear" w:color="auto" w:fill="FFFFFF"/>
        <w:spacing w:after="0"/>
        <w:ind w:lef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EC9">
        <w:rPr>
          <w:rFonts w:ascii="Times New Roman" w:eastAsia="Times New Roman" w:hAnsi="Times New Roman" w:cs="Times New Roman"/>
          <w:sz w:val="28"/>
          <w:szCs w:val="28"/>
          <w:lang w:eastAsia="ru-RU"/>
        </w:rPr>
        <w:t>Ищем в сенсорном тазике спрятанные фигурки (животных, игрушки, посуду, кумушки разных цветов) — ребенок находит, взрослый называет.</w:t>
      </w:r>
    </w:p>
    <w:p w:rsidR="00895EC9" w:rsidRPr="00895EC9" w:rsidRDefault="00895EC9" w:rsidP="00895EC9">
      <w:pPr>
        <w:shd w:val="clear" w:color="auto" w:fill="FFFFFF"/>
        <w:spacing w:after="0"/>
        <w:jc w:val="center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95EC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Пальчиковый массаж и пальчиковые игры</w:t>
      </w:r>
    </w:p>
    <w:p w:rsidR="00895EC9" w:rsidRPr="00895EC9" w:rsidRDefault="00895EC9" w:rsidP="00895EC9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EC9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Многие педагоги любят говорить: «Речь находится на кончиках пальцев!»</w:t>
      </w:r>
    </w:p>
    <w:p w:rsidR="00895EC9" w:rsidRPr="00895EC9" w:rsidRDefault="00895EC9" w:rsidP="00895EC9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семидесятых годах XX века физиолог </w:t>
      </w:r>
      <w:proofErr w:type="spellStart"/>
      <w:r w:rsidRPr="00895EC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Марионелла</w:t>
      </w:r>
      <w:proofErr w:type="spellEnd"/>
      <w:r w:rsidRPr="00895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Максимовна Кольцова проводила исследование в детском доме. Она доказала, что в экспериментальной группе детей, с которыми проводились упражнения на развитие мелкой моторики, речевое развитие было значительно выше, чем у детей, с которыми не проводились такие занятия.</w:t>
      </w:r>
    </w:p>
    <w:p w:rsidR="00895EC9" w:rsidRPr="00895EC9" w:rsidRDefault="00895EC9" w:rsidP="00895EC9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EC9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так, но лишь отчасти. Большинство современных неврологов и логопедов склоняются к мысли, что не сами упражнения явились определяющим фактором развития речи, а непосредственное общение педагога с детьми способствовало развитию речи у исследуемых детей.</w:t>
      </w:r>
    </w:p>
    <w:p w:rsidR="00895EC9" w:rsidRPr="00895EC9" w:rsidRDefault="00895EC9" w:rsidP="00895EC9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EC9">
        <w:rPr>
          <w:rFonts w:ascii="Times New Roman" w:eastAsia="Times New Roman" w:hAnsi="Times New Roman" w:cs="Times New Roman"/>
          <w:sz w:val="28"/>
          <w:szCs w:val="28"/>
          <w:lang w:eastAsia="ru-RU"/>
        </w:rPr>
        <w:t>К тому же речевые центры, которые находятся в непосредственной близи к моторным центрам в головном мозге, созревают к 3-4 годам. Поэтому стимулировать их, надеясь лишь на развитие мелкой моторики в раннем возрасте не стоит.</w:t>
      </w:r>
    </w:p>
    <w:p w:rsidR="00895EC9" w:rsidRPr="00895EC9" w:rsidRDefault="00895EC9" w:rsidP="00895EC9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EC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 развивать мышцы пальчиков с помощью мягкого массажа («Ладушки, «Сорока-ворона»), а также тренировать ловкость посредством простейших движений полезно и нужно.</w:t>
      </w:r>
    </w:p>
    <w:p w:rsidR="00895EC9" w:rsidRPr="00895EC9" w:rsidRDefault="00895EC9" w:rsidP="00895EC9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Pr="00895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детей с речевыми нарушениями очень часто наблюдаются нарушения координации движений, мышечные зажимы, моторная неловкость. Упражнения под </w:t>
      </w:r>
      <w:proofErr w:type="gramStart"/>
      <w:r w:rsidRPr="00895EC9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ритмичные стихи</w:t>
      </w:r>
      <w:proofErr w:type="gramEnd"/>
      <w:r w:rsidRPr="00895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пение, расслабление и наоборот движения с пальчиками, помогают подготовить ребенка к моторному </w:t>
      </w:r>
      <w:r w:rsidRPr="00895E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планированию, тренируют мышечный тонус, помогают ребенку испытывать эмоциональный отклик в упражнениях.</w:t>
      </w:r>
    </w:p>
    <w:p w:rsidR="00895EC9" w:rsidRPr="00895EC9" w:rsidRDefault="00895EC9" w:rsidP="00895EC9">
      <w:pPr>
        <w:shd w:val="clear" w:color="auto" w:fill="FFFFFF"/>
        <w:spacing w:after="0"/>
        <w:jc w:val="center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95EC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Игры на развитие слухового восприятия</w:t>
      </w:r>
    </w:p>
    <w:p w:rsidR="00895EC9" w:rsidRPr="00895EC9" w:rsidRDefault="00895EC9" w:rsidP="00895EC9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EC9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Неразвитое слуховое восприятие влияет на развитие речи. Ребенок не способен внимательно и сосредоточенно слушать и слышать и, соответственно, плохо воспроизводит звуки. Если ребенок хорошо различает неречевые звуки – фонематический слух (способность различать звуки речи) будет развиваться автоматически.</w:t>
      </w:r>
    </w:p>
    <w:p w:rsidR="00895EC9" w:rsidRPr="00895EC9" w:rsidRDefault="00895EC9" w:rsidP="00895EC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95E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Игры на развитие слухового восприятия:</w:t>
      </w:r>
    </w:p>
    <w:p w:rsidR="00895EC9" w:rsidRPr="00895EC9" w:rsidRDefault="00895EC9" w:rsidP="00895EC9">
      <w:pPr>
        <w:numPr>
          <w:ilvl w:val="0"/>
          <w:numId w:val="9"/>
        </w:numPr>
        <w:shd w:val="clear" w:color="auto" w:fill="FFFFFF"/>
        <w:spacing w:after="0"/>
        <w:ind w:lef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EC9">
        <w:rPr>
          <w:rFonts w:ascii="Times New Roman" w:eastAsia="Times New Roman" w:hAnsi="Times New Roman" w:cs="Times New Roman"/>
          <w:sz w:val="28"/>
          <w:szCs w:val="28"/>
          <w:lang w:eastAsia="ru-RU"/>
        </w:rPr>
        <w:t>Угадай, что звучит.</w:t>
      </w:r>
    </w:p>
    <w:p w:rsidR="00895EC9" w:rsidRPr="00895EC9" w:rsidRDefault="00895EC9" w:rsidP="00895EC9">
      <w:pPr>
        <w:numPr>
          <w:ilvl w:val="0"/>
          <w:numId w:val="9"/>
        </w:numPr>
        <w:shd w:val="clear" w:color="auto" w:fill="FFFFFF"/>
        <w:spacing w:after="0"/>
        <w:ind w:lef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EC9">
        <w:rPr>
          <w:rFonts w:ascii="Times New Roman" w:eastAsia="Times New Roman" w:hAnsi="Times New Roman" w:cs="Times New Roman"/>
          <w:sz w:val="28"/>
          <w:szCs w:val="28"/>
          <w:lang w:eastAsia="ru-RU"/>
        </w:rPr>
        <w:t>Жмурки</w:t>
      </w:r>
    </w:p>
    <w:p w:rsidR="00895EC9" w:rsidRPr="00895EC9" w:rsidRDefault="00895EC9" w:rsidP="00895EC9">
      <w:pPr>
        <w:numPr>
          <w:ilvl w:val="0"/>
          <w:numId w:val="9"/>
        </w:numPr>
        <w:shd w:val="clear" w:color="auto" w:fill="FFFFFF"/>
        <w:spacing w:after="0"/>
        <w:ind w:lef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EC9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какой руке звучало</w:t>
      </w:r>
    </w:p>
    <w:p w:rsidR="00895EC9" w:rsidRPr="00895EC9" w:rsidRDefault="00895EC9" w:rsidP="00895EC9">
      <w:pPr>
        <w:numPr>
          <w:ilvl w:val="0"/>
          <w:numId w:val="9"/>
        </w:numPr>
        <w:shd w:val="clear" w:color="auto" w:fill="FFFFFF"/>
        <w:spacing w:after="0"/>
        <w:ind w:lef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95EC9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Быстро-медленно</w:t>
      </w:r>
      <w:proofErr w:type="gramEnd"/>
    </w:p>
    <w:p w:rsidR="00895EC9" w:rsidRPr="00895EC9" w:rsidRDefault="00895EC9" w:rsidP="00895EC9">
      <w:pPr>
        <w:numPr>
          <w:ilvl w:val="0"/>
          <w:numId w:val="9"/>
        </w:numPr>
        <w:shd w:val="clear" w:color="auto" w:fill="FFFFFF"/>
        <w:spacing w:after="0"/>
        <w:ind w:lef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95EC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Громко-тихо</w:t>
      </w:r>
      <w:proofErr w:type="gramEnd"/>
    </w:p>
    <w:p w:rsidR="00895EC9" w:rsidRPr="00895EC9" w:rsidRDefault="00895EC9" w:rsidP="00895EC9">
      <w:pPr>
        <w:numPr>
          <w:ilvl w:val="0"/>
          <w:numId w:val="9"/>
        </w:numPr>
        <w:shd w:val="clear" w:color="auto" w:fill="FFFFFF"/>
        <w:spacing w:after="0"/>
        <w:ind w:lef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EC9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Справа-слева (после 2 лет)</w:t>
      </w:r>
    </w:p>
    <w:p w:rsidR="00895EC9" w:rsidRPr="00895EC9" w:rsidRDefault="00895EC9" w:rsidP="00895EC9">
      <w:pPr>
        <w:numPr>
          <w:ilvl w:val="0"/>
          <w:numId w:val="9"/>
        </w:numPr>
        <w:shd w:val="clear" w:color="auto" w:fill="FFFFFF"/>
        <w:spacing w:after="0"/>
        <w:ind w:lef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</w:t>
      </w:r>
      <w:proofErr w:type="gramStart"/>
      <w:r w:rsidRPr="00895EC9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звучит бубен прыгаем</w:t>
      </w:r>
      <w:proofErr w:type="gramEnd"/>
      <w:r w:rsidRPr="00895EC9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треугольник, хлопаем в ладоши (как пример)</w:t>
      </w:r>
    </w:p>
    <w:p w:rsidR="00895EC9" w:rsidRPr="00895EC9" w:rsidRDefault="00895EC9" w:rsidP="00895EC9">
      <w:pPr>
        <w:shd w:val="clear" w:color="auto" w:fill="FFFFFF"/>
        <w:spacing w:after="0"/>
        <w:jc w:val="both"/>
        <w:outlineLvl w:val="2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95E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Вкусные игры</w:t>
      </w:r>
    </w:p>
    <w:p w:rsidR="00895EC9" w:rsidRPr="00895EC9" w:rsidRDefault="00895EC9" w:rsidP="00895EC9">
      <w:pPr>
        <w:numPr>
          <w:ilvl w:val="0"/>
          <w:numId w:val="10"/>
        </w:numPr>
        <w:shd w:val="clear" w:color="auto" w:fill="FFFFFF"/>
        <w:spacing w:after="0"/>
        <w:ind w:lef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EC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Облизываем губки – варенье, мед</w:t>
      </w:r>
    </w:p>
    <w:p w:rsidR="00895EC9" w:rsidRPr="00895EC9" w:rsidRDefault="00895EC9" w:rsidP="00895EC9">
      <w:pPr>
        <w:numPr>
          <w:ilvl w:val="0"/>
          <w:numId w:val="10"/>
        </w:numPr>
        <w:shd w:val="clear" w:color="auto" w:fill="FFFFFF"/>
        <w:spacing w:after="0"/>
        <w:ind w:lef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EC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Высовываем язычок – возьми ягодку, конфетку, и убираем в рот на язычке ягодку/конфетку</w:t>
      </w:r>
    </w:p>
    <w:p w:rsidR="00895EC9" w:rsidRPr="00895EC9" w:rsidRDefault="00895EC9" w:rsidP="00895EC9">
      <w:pPr>
        <w:numPr>
          <w:ilvl w:val="0"/>
          <w:numId w:val="10"/>
        </w:numPr>
        <w:shd w:val="clear" w:color="auto" w:fill="FFFFFF"/>
        <w:spacing w:after="0"/>
        <w:ind w:lef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Облизываем </w:t>
      </w:r>
      <w:proofErr w:type="spellStart"/>
      <w:r w:rsidRPr="00895EC9">
        <w:rPr>
          <w:rFonts w:ascii="Times New Roman" w:eastAsia="Times New Roman" w:hAnsi="Times New Roman" w:cs="Times New Roman"/>
          <w:sz w:val="28"/>
          <w:szCs w:val="28"/>
          <w:lang w:eastAsia="ru-RU"/>
        </w:rPr>
        <w:t>чупа-чупс</w:t>
      </w:r>
      <w:proofErr w:type="spellEnd"/>
      <w:r w:rsidRPr="00895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петушок на палочке – тянемся к нему язычком вверх, вниз, вправо, влево</w:t>
      </w:r>
    </w:p>
    <w:p w:rsidR="00895EC9" w:rsidRPr="00895EC9" w:rsidRDefault="00895EC9" w:rsidP="00895EC9">
      <w:pPr>
        <w:numPr>
          <w:ilvl w:val="0"/>
          <w:numId w:val="10"/>
        </w:numPr>
        <w:shd w:val="clear" w:color="auto" w:fill="FFFFFF"/>
        <w:spacing w:after="0"/>
        <w:ind w:lef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EC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Макаем кончик язычка в сахар или декоративную сладкую обсыпку и пробуем по заданию донести на язычке до рта, внутренней стороны щечек, нёба</w:t>
      </w:r>
    </w:p>
    <w:p w:rsidR="00895EC9" w:rsidRPr="00895EC9" w:rsidRDefault="00895EC9" w:rsidP="00895EC9">
      <w:pPr>
        <w:numPr>
          <w:ilvl w:val="0"/>
          <w:numId w:val="10"/>
        </w:numPr>
        <w:shd w:val="clear" w:color="auto" w:fill="FFFFFF"/>
        <w:spacing w:after="0"/>
        <w:ind w:lef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EC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Катаем внутри рта вишенку или круглое драже</w:t>
      </w:r>
    </w:p>
    <w:p w:rsidR="00895EC9" w:rsidRPr="00895EC9" w:rsidRDefault="00895EC9" w:rsidP="00895EC9">
      <w:pPr>
        <w:numPr>
          <w:ilvl w:val="0"/>
          <w:numId w:val="10"/>
        </w:numPr>
        <w:shd w:val="clear" w:color="auto" w:fill="FFFFFF"/>
        <w:spacing w:after="0"/>
        <w:ind w:lef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EC9">
        <w:rPr>
          <w:rFonts w:ascii="Times New Roman" w:eastAsia="Times New Roman" w:hAnsi="Times New Roman" w:cs="Times New Roman"/>
          <w:sz w:val="28"/>
          <w:szCs w:val="28"/>
          <w:lang w:eastAsia="ru-RU"/>
        </w:rPr>
        <w:t>Тянем зубками мармеладных червячков, губками собираем червячка в ротик</w:t>
      </w:r>
    </w:p>
    <w:p w:rsidR="00895EC9" w:rsidRPr="00895EC9" w:rsidRDefault="00895EC9" w:rsidP="00895EC9">
      <w:pPr>
        <w:numPr>
          <w:ilvl w:val="0"/>
          <w:numId w:val="10"/>
        </w:numPr>
        <w:shd w:val="clear" w:color="auto" w:fill="FFFFFF"/>
        <w:spacing w:after="0"/>
        <w:ind w:lef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E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Проводим язычком различные дорожки на подносе с сахарной пудрой</w:t>
      </w:r>
    </w:p>
    <w:p w:rsidR="00895EC9" w:rsidRPr="00895EC9" w:rsidRDefault="00895EC9" w:rsidP="00895EC9">
      <w:pPr>
        <w:numPr>
          <w:ilvl w:val="0"/>
          <w:numId w:val="10"/>
        </w:numPr>
        <w:shd w:val="clear" w:color="auto" w:fill="FFFFFF"/>
        <w:spacing w:after="0"/>
        <w:ind w:lef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EC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Вытаскиваем заранее воткнутые кусочки сладких палочек из яблока или апельсина.</w:t>
      </w:r>
    </w:p>
    <w:p w:rsidR="00895EC9" w:rsidRPr="00895EC9" w:rsidRDefault="00895EC9" w:rsidP="00895EC9">
      <w:pPr>
        <w:shd w:val="clear" w:color="auto" w:fill="FFFFFF"/>
        <w:spacing w:after="0"/>
        <w:jc w:val="center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95EC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Тренировка «осознанного моторного планирования»</w:t>
      </w:r>
    </w:p>
    <w:p w:rsidR="00895EC9" w:rsidRPr="00895EC9" w:rsidRDefault="00895EC9" w:rsidP="00895EC9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EC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Моторное планирование — это способность представлять, организовывать и проводить последовательность </w:t>
      </w:r>
      <w:r w:rsidRPr="00895E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непривычных</w:t>
      </w:r>
      <w:r w:rsidRPr="00895EC9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действий.</w:t>
      </w:r>
    </w:p>
    <w:p w:rsidR="00895EC9" w:rsidRPr="00895EC9" w:rsidRDefault="00895EC9" w:rsidP="00895EC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EC9">
        <w:rPr>
          <w:rFonts w:ascii="Times New Roman" w:eastAsia="Times New Roman" w:hAnsi="Times New Roman" w:cs="Times New Roman"/>
          <w:sz w:val="28"/>
          <w:szCs w:val="28"/>
          <w:lang w:eastAsia="ru-RU"/>
        </w:rPr>
        <w:t>У большинства детей с речевыми нарушениями есть дефицит моторного планирования.</w:t>
      </w:r>
    </w:p>
    <w:p w:rsidR="00895EC9" w:rsidRPr="00895EC9" w:rsidRDefault="00895EC9" w:rsidP="00895EC9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Процесс </w:t>
      </w:r>
      <w:proofErr w:type="spellStart"/>
      <w:r w:rsidRPr="00895EC9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звукоопроизношения</w:t>
      </w:r>
      <w:proofErr w:type="spellEnd"/>
      <w:r w:rsidRPr="00895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требует от ребёнка сложного моторного планирования. Ребенок должен осознанно контролировать движения </w:t>
      </w:r>
      <w:r w:rsidRPr="00895E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артикуляционного аппарата до тех пор, пока произнесение тех или иных звуков не станет навыком.</w:t>
      </w:r>
    </w:p>
    <w:p w:rsidR="00895EC9" w:rsidRPr="00895EC9" w:rsidRDefault="00895EC9" w:rsidP="00895EC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EC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необходимо для развития навыка моторного планирования?</w:t>
      </w:r>
    </w:p>
    <w:p w:rsidR="00895EC9" w:rsidRPr="00895EC9" w:rsidRDefault="00895EC9" w:rsidP="00895EC9">
      <w:pPr>
        <w:numPr>
          <w:ilvl w:val="0"/>
          <w:numId w:val="11"/>
        </w:numPr>
        <w:shd w:val="clear" w:color="auto" w:fill="FFFFFF"/>
        <w:spacing w:after="0"/>
        <w:ind w:lef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EC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Регулярность занятий</w:t>
      </w:r>
    </w:p>
    <w:p w:rsidR="00895EC9" w:rsidRPr="00895EC9" w:rsidRDefault="00895EC9" w:rsidP="00895EC9">
      <w:pPr>
        <w:numPr>
          <w:ilvl w:val="0"/>
          <w:numId w:val="11"/>
        </w:numPr>
        <w:shd w:val="clear" w:color="auto" w:fill="FFFFFF"/>
        <w:spacing w:after="0"/>
        <w:ind w:lef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EC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Новизна и проработка тех движений, которые еще не автоматизированы</w:t>
      </w:r>
    </w:p>
    <w:p w:rsidR="00895EC9" w:rsidRPr="00895EC9" w:rsidRDefault="00895EC9" w:rsidP="00895EC9">
      <w:pPr>
        <w:numPr>
          <w:ilvl w:val="0"/>
          <w:numId w:val="11"/>
        </w:numPr>
        <w:shd w:val="clear" w:color="auto" w:fill="FFFFFF"/>
        <w:spacing w:after="0"/>
        <w:ind w:lef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EC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по инструкции заданий.</w:t>
      </w:r>
    </w:p>
    <w:p w:rsidR="00895EC9" w:rsidRPr="00895EC9" w:rsidRDefault="00895EC9" w:rsidP="00895EC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EC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эффективной тренировки моторного планирования необходимо в каждое развивающее занятие включать упражнения с непривычными моторными действиями, которые не автоматизированы у детей и выполняются по инструкции педагога.</w:t>
      </w:r>
    </w:p>
    <w:p w:rsidR="00895EC9" w:rsidRPr="00895EC9" w:rsidRDefault="00895EC9" w:rsidP="00895EC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EC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Например:</w:t>
      </w:r>
    </w:p>
    <w:p w:rsidR="00895EC9" w:rsidRPr="00895EC9" w:rsidRDefault="00895EC9" w:rsidP="00895EC9">
      <w:pPr>
        <w:numPr>
          <w:ilvl w:val="0"/>
          <w:numId w:val="12"/>
        </w:numPr>
        <w:shd w:val="clear" w:color="auto" w:fill="FFFFFF"/>
        <w:spacing w:after="0"/>
        <w:ind w:lef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EC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Сортировка, но не пальчиками, как привычно, а пинцетами, или ложками или другими предметами, помогающими осуществить захват</w:t>
      </w:r>
    </w:p>
    <w:p w:rsidR="00895EC9" w:rsidRPr="00895EC9" w:rsidRDefault="00895EC9" w:rsidP="00895EC9">
      <w:pPr>
        <w:numPr>
          <w:ilvl w:val="0"/>
          <w:numId w:val="12"/>
        </w:numPr>
        <w:shd w:val="clear" w:color="auto" w:fill="FFFFFF"/>
        <w:spacing w:after="0"/>
        <w:ind w:lef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EC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двух рук сразу.</w:t>
      </w:r>
    </w:p>
    <w:p w:rsidR="00895EC9" w:rsidRPr="00895EC9" w:rsidRDefault="00895EC9" w:rsidP="00895EC9">
      <w:pPr>
        <w:numPr>
          <w:ilvl w:val="0"/>
          <w:numId w:val="12"/>
        </w:numPr>
        <w:shd w:val="clear" w:color="auto" w:fill="FFFFFF"/>
        <w:spacing w:after="0"/>
        <w:ind w:lef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EC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НЕ ВЕДУЩЕЙ РУКИ для выполнения задания.</w:t>
      </w:r>
    </w:p>
    <w:p w:rsidR="00895EC9" w:rsidRPr="00895EC9" w:rsidRDefault="00895EC9" w:rsidP="00895EC9">
      <w:pPr>
        <w:numPr>
          <w:ilvl w:val="0"/>
          <w:numId w:val="12"/>
        </w:numPr>
        <w:shd w:val="clear" w:color="auto" w:fill="FFFFFF"/>
        <w:spacing w:after="0"/>
        <w:ind w:lef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EC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по инструкции педагога или взрослого (сначала красная бусина потом желтая бусина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5EC9">
        <w:rPr>
          <w:rFonts w:ascii="Times New Roman" w:eastAsia="Times New Roman" w:hAnsi="Times New Roman" w:cs="Times New Roman"/>
          <w:sz w:val="28"/>
          <w:szCs w:val="28"/>
          <w:lang w:eastAsia="ru-RU"/>
        </w:rPr>
        <w:t>т.д.).</w:t>
      </w:r>
    </w:p>
    <w:p w:rsidR="00895EC9" w:rsidRPr="00895EC9" w:rsidRDefault="00895EC9" w:rsidP="00895EC9">
      <w:pPr>
        <w:numPr>
          <w:ilvl w:val="0"/>
          <w:numId w:val="12"/>
        </w:numPr>
        <w:shd w:val="clear" w:color="auto" w:fill="FFFFFF"/>
        <w:spacing w:after="0"/>
        <w:ind w:lef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EC9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Двигательные упражнения по показу, а не заученные и выполненные много раз.</w:t>
      </w:r>
    </w:p>
    <w:p w:rsidR="00895EC9" w:rsidRPr="00895EC9" w:rsidRDefault="00895EC9" w:rsidP="00895EC9">
      <w:pPr>
        <w:numPr>
          <w:ilvl w:val="0"/>
          <w:numId w:val="12"/>
        </w:numPr>
        <w:shd w:val="clear" w:color="auto" w:fill="FFFFFF"/>
        <w:spacing w:after="0"/>
        <w:ind w:lef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Замена привычных движений на </w:t>
      </w:r>
      <w:proofErr w:type="gramStart"/>
      <w:r w:rsidRPr="00895EC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новые</w:t>
      </w:r>
      <w:proofErr w:type="gramEnd"/>
      <w:r w:rsidRPr="00895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изменение темпа и ритма.</w:t>
      </w:r>
    </w:p>
    <w:p w:rsidR="00895EC9" w:rsidRPr="00895EC9" w:rsidRDefault="00895EC9" w:rsidP="00895EC9">
      <w:pPr>
        <w:numPr>
          <w:ilvl w:val="0"/>
          <w:numId w:val="12"/>
        </w:numPr>
        <w:shd w:val="clear" w:color="auto" w:fill="FFFFFF"/>
        <w:spacing w:after="0"/>
        <w:ind w:lef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EC9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Любые задания с использованием новых инструментов, материалов, задач.</w:t>
      </w:r>
    </w:p>
    <w:p w:rsidR="00895EC9" w:rsidRPr="00895EC9" w:rsidRDefault="00895EC9" w:rsidP="00895EC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EC9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моторное планирование связывает идею и ее моторное исполнение. Для осуществления моторного планирования требуется произвольное внимание и моторная ловкость.</w:t>
      </w:r>
    </w:p>
    <w:p w:rsidR="00CD3533" w:rsidRPr="00895EC9" w:rsidRDefault="00CD3533" w:rsidP="00895E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D3533" w:rsidRPr="00895E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63E9A"/>
    <w:multiLevelType w:val="multilevel"/>
    <w:tmpl w:val="D3D41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C217CC"/>
    <w:multiLevelType w:val="multilevel"/>
    <w:tmpl w:val="327E5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070A4A"/>
    <w:multiLevelType w:val="multilevel"/>
    <w:tmpl w:val="D34EE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71460B"/>
    <w:multiLevelType w:val="multilevel"/>
    <w:tmpl w:val="AAC61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362258"/>
    <w:multiLevelType w:val="multilevel"/>
    <w:tmpl w:val="A9C6B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EF2786"/>
    <w:multiLevelType w:val="multilevel"/>
    <w:tmpl w:val="F0C41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E91519"/>
    <w:multiLevelType w:val="multilevel"/>
    <w:tmpl w:val="117C0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D922BF8"/>
    <w:multiLevelType w:val="multilevel"/>
    <w:tmpl w:val="ED5CA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871298C"/>
    <w:multiLevelType w:val="multilevel"/>
    <w:tmpl w:val="4BEC1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FD63A9D"/>
    <w:multiLevelType w:val="multilevel"/>
    <w:tmpl w:val="933AA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DC2581B"/>
    <w:multiLevelType w:val="multilevel"/>
    <w:tmpl w:val="A1C214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6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5">
    <w:abstractNumId w:val="10"/>
    <w:lvlOverride w:ilvl="0">
      <w:lvl w:ilvl="0">
        <w:numFmt w:val="decimal"/>
        <w:lvlText w:val="%1."/>
        <w:lvlJc w:val="left"/>
      </w:lvl>
    </w:lvlOverride>
  </w:num>
  <w:num w:numId="6">
    <w:abstractNumId w:val="3"/>
  </w:num>
  <w:num w:numId="7">
    <w:abstractNumId w:val="0"/>
  </w:num>
  <w:num w:numId="8">
    <w:abstractNumId w:val="2"/>
  </w:num>
  <w:num w:numId="9">
    <w:abstractNumId w:val="8"/>
  </w:num>
  <w:num w:numId="10">
    <w:abstractNumId w:val="5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EC9"/>
    <w:rsid w:val="00895EC9"/>
    <w:rsid w:val="00CD3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95E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895E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5E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95EC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entry-meta">
    <w:name w:val="entry-meta"/>
    <w:basedOn w:val="a"/>
    <w:rsid w:val="00895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ntry-author-name">
    <w:name w:val="entry-author-name"/>
    <w:basedOn w:val="a0"/>
    <w:rsid w:val="00895EC9"/>
  </w:style>
  <w:style w:type="character" w:customStyle="1" w:styleId="entry-comments-link">
    <w:name w:val="entry-comments-link"/>
    <w:basedOn w:val="a0"/>
    <w:rsid w:val="00895EC9"/>
  </w:style>
  <w:style w:type="character" w:styleId="a3">
    <w:name w:val="Hyperlink"/>
    <w:basedOn w:val="a0"/>
    <w:uiPriority w:val="99"/>
    <w:semiHidden/>
    <w:unhideWhenUsed/>
    <w:rsid w:val="00895EC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95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95EC9"/>
    <w:rPr>
      <w:b/>
      <w:bCs/>
    </w:rPr>
  </w:style>
  <w:style w:type="character" w:styleId="a6">
    <w:name w:val="Emphasis"/>
    <w:basedOn w:val="a0"/>
    <w:uiPriority w:val="20"/>
    <w:qFormat/>
    <w:rsid w:val="00895EC9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895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5E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95E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895E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5E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95EC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entry-meta">
    <w:name w:val="entry-meta"/>
    <w:basedOn w:val="a"/>
    <w:rsid w:val="00895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ntry-author-name">
    <w:name w:val="entry-author-name"/>
    <w:basedOn w:val="a0"/>
    <w:rsid w:val="00895EC9"/>
  </w:style>
  <w:style w:type="character" w:customStyle="1" w:styleId="entry-comments-link">
    <w:name w:val="entry-comments-link"/>
    <w:basedOn w:val="a0"/>
    <w:rsid w:val="00895EC9"/>
  </w:style>
  <w:style w:type="character" w:styleId="a3">
    <w:name w:val="Hyperlink"/>
    <w:basedOn w:val="a0"/>
    <w:uiPriority w:val="99"/>
    <w:semiHidden/>
    <w:unhideWhenUsed/>
    <w:rsid w:val="00895EC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95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95EC9"/>
    <w:rPr>
      <w:b/>
      <w:bCs/>
    </w:rPr>
  </w:style>
  <w:style w:type="character" w:styleId="a6">
    <w:name w:val="Emphasis"/>
    <w:basedOn w:val="a0"/>
    <w:uiPriority w:val="20"/>
    <w:qFormat/>
    <w:rsid w:val="00895EC9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895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5E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09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83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1100</Words>
  <Characters>6275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2019-05-15T18:03:00Z</dcterms:created>
  <dcterms:modified xsi:type="dcterms:W3CDTF">2019-05-15T18:14:00Z</dcterms:modified>
</cp:coreProperties>
</file>